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94647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Expectations</w:t>
      </w:r>
      <w:r w:rsidR="003C5F94">
        <w:rPr>
          <w:rFonts w:eastAsia="Times New Roman"/>
        </w:rPr>
        <w:t xml:space="preserve"> for Reading in year 4</w:t>
      </w:r>
    </w:p>
    <w:tbl>
      <w:tblPr>
        <w:tblW w:w="4114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0"/>
        <w:gridCol w:w="7552"/>
      </w:tblGrid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4647" w:rsidRDefault="00294647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221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4647" w:rsidRDefault="00294647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apply my growing knowledge of root words, prefixes and suffixes (etymology and morphology), both to read aloud and to understand the meaning of new words that I meet.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further exception words, noting the unusual correspondences between spelling and sound, and where these occur in the word.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listening to and discussing a wide range of fiction, poetry, plays, non-fiction and reference books or textbooks.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reading books that are structured in different ways and reading for a range of purposes.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using dictionaries to check the meaning of words that I have read.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increasing my familiarity with a wide range of books, including fairy stories, myths and legends, and retelling some of these orally.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identifying themes and conventions in a wide range of books.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preparing poems and play scripts to read aloud and to perform, showing understanding through intonation, tone, volume and action.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discussing words and phrases that capture the reader`s interest and imagination.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positive attitudes to reading and understand what I read by recognising some different forms of poetry [for example, free verse and narrative poetry].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read. In books I can read independently, by checking that the text makes sense to me, discussing my understanding and explaining the meaning of words in context.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ask questions to improve my understanding of a text.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draw inferences such as inferring characters` feelings, thoughts and motives from their actions. I can justify inferences with evidence.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predict what might happen from details stated and implied.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main ideas drawn from more than one paragraph and summarise these.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retrieve and record information from non-fiction.</w:t>
            </w:r>
          </w:p>
        </w:tc>
      </w:tr>
      <w:tr w:rsidR="00294647" w:rsidTr="00294647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2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4647" w:rsidRDefault="0029464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participate in discussion about both books that are read to me and those that I can read for myself, taking turns and listening to what others say.</w:t>
            </w:r>
          </w:p>
        </w:tc>
      </w:tr>
    </w:tbl>
    <w:p w:rsidR="003C5F94" w:rsidRDefault="003C5F94">
      <w:pPr>
        <w:rPr>
          <w:rFonts w:eastAsia="Times New Roman"/>
        </w:rPr>
      </w:pPr>
    </w:p>
    <w:sectPr w:rsidR="003C5F94" w:rsidSect="00294647">
      <w:pgSz w:w="11900" w:h="16840"/>
      <w:pgMar w:top="709" w:right="567" w:bottom="709" w:left="567" w:header="108" w:footer="1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294647"/>
    <w:rsid w:val="00294647"/>
    <w:rsid w:val="003C5F94"/>
    <w:rsid w:val="009D7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</dc:creator>
  <cp:lastModifiedBy>head</cp:lastModifiedBy>
  <cp:revision>2</cp:revision>
  <dcterms:created xsi:type="dcterms:W3CDTF">2016-03-12T15:23:00Z</dcterms:created>
  <dcterms:modified xsi:type="dcterms:W3CDTF">2016-03-12T15:23:00Z</dcterms:modified>
</cp:coreProperties>
</file>